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661"/>
        <w:gridCol w:w="4827"/>
      </w:tblGrid>
      <w:tr w:rsidR="00B41F9F" w:rsidRPr="00B41F9F" w:rsidTr="001076E7">
        <w:trPr>
          <w:trHeight w:val="568"/>
        </w:trPr>
        <w:tc>
          <w:tcPr>
            <w:tcW w:w="2699" w:type="pct"/>
          </w:tcPr>
          <w:p w:rsidR="00B41F9F" w:rsidRPr="00B41F9F" w:rsidRDefault="00B41F9F" w:rsidP="00B41F9F">
            <w:pPr>
              <w:tabs>
                <w:tab w:val="left" w:pos="357"/>
                <w:tab w:val="num" w:pos="1080"/>
              </w:tabs>
              <w:spacing w:after="0" w:line="240" w:lineRule="auto"/>
              <w:ind w:left="720" w:hanging="357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pacing w:val="-10"/>
                <w:sz w:val="18"/>
                <w:szCs w:val="18"/>
                <w:lang w:eastAsia="ru-RU"/>
              </w:rPr>
            </w:pPr>
            <w:bookmarkStart w:id="0" w:name="_Ref180586559"/>
          </w:p>
        </w:tc>
        <w:tc>
          <w:tcPr>
            <w:tcW w:w="2301" w:type="pct"/>
          </w:tcPr>
          <w:p w:rsidR="00B41F9F" w:rsidRPr="00B41F9F" w:rsidRDefault="00B41F9F" w:rsidP="00B41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B41F9F" w:rsidRPr="00B41F9F" w:rsidRDefault="00B41F9F" w:rsidP="00B41F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</w:pPr>
    </w:p>
    <w:p w:rsidR="00B41F9F" w:rsidRPr="00B41F9F" w:rsidRDefault="00B41F9F" w:rsidP="00B41F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ЗАЯВКА</w:t>
      </w:r>
      <w:bookmarkEnd w:id="0"/>
    </w:p>
    <w:p w:rsidR="00B41F9F" w:rsidRPr="00B41F9F" w:rsidRDefault="00B41F9F" w:rsidP="00B41F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sz w:val="18"/>
          <w:szCs w:val="18"/>
          <w:lang w:eastAsia="ru-RU"/>
        </w:rPr>
        <w:t xml:space="preserve">физического лица (за исключением </w:t>
      </w:r>
      <w:r w:rsidRPr="00B41F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и электроснабжение которых предусматривается по одному источнику)</w:t>
      </w:r>
      <w:r w:rsidRPr="00B41F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1F9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endnoteReference w:id="1"/>
      </w:r>
      <w:r w:rsidRPr="00B41F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1F9F" w:rsidRPr="00B41F9F" w:rsidRDefault="00B41F9F" w:rsidP="00B41F9F">
      <w:pPr>
        <w:tabs>
          <w:tab w:val="left" w:pos="2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  <w:tab/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Реквизиты заявителя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: ____________________________________________________________________________________</w:t>
      </w:r>
    </w:p>
    <w:p w:rsidR="00B41F9F" w:rsidRPr="00B41F9F" w:rsidRDefault="00B41F9F" w:rsidP="00B41F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</w:pPr>
      <w:r w:rsidRPr="00B41F9F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 xml:space="preserve">                                          (Ф.И.О.)</w:t>
      </w:r>
    </w:p>
    <w:p w:rsidR="00B41F9F" w:rsidRPr="00B41F9F" w:rsidRDefault="00B41F9F" w:rsidP="00B41F9F">
      <w:pPr>
        <w:spacing w:after="0" w:line="240" w:lineRule="atLeast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Паспорт </w:t>
      </w:r>
      <w:r w:rsidRPr="00B41F9F">
        <w:rPr>
          <w:rFonts w:ascii="Times New Roman" w:eastAsia="Times New Roman" w:hAnsi="Times New Roman" w:cs="Times New Roman"/>
          <w:i/>
          <w:spacing w:val="-10"/>
          <w:lang w:eastAsia="ru-RU"/>
        </w:rPr>
        <w:t>(или иной документ, удостоверяющий личность в соответствии с законодательством РФ)</w:t>
      </w:r>
      <w:r w:rsidRPr="00B41F9F">
        <w:rPr>
          <w:rFonts w:ascii="Times New Roman" w:eastAsia="Times New Roman" w:hAnsi="Times New Roman" w:cs="Times New Roman"/>
          <w:i/>
          <w:spacing w:val="-10"/>
          <w:u w:val="single"/>
          <w:lang w:eastAsia="ru-RU"/>
        </w:rPr>
        <w:t xml:space="preserve"> 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серия:________ №______________ выдан:_____________________________________________________ дата выдачи:________________</w:t>
      </w:r>
    </w:p>
    <w:p w:rsidR="00B41F9F" w:rsidRPr="00B41F9F" w:rsidRDefault="00B41F9F" w:rsidP="00B41F9F">
      <w:pPr>
        <w:spacing w:after="0" w:line="240" w:lineRule="atLeast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зарегистрирован(а) по адресу:_______________________________________________________________________________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Место жительства заявителя ____________________________________________________________________________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Наименование объекта ______________________________________________________________________________ 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Наименование энергопринимающих устройств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____________________________________________________________________________________.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Место нахождение объекта и энергопринимающих устройств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 ________________________________________________________________________________________________________.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Запрашиваемая максимальная мощность энергопринимающих устройств </w:t>
      </w:r>
      <w:r w:rsidRPr="00B41F9F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2"/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_______________________________ ___________________________________________________________________________________________________ кВт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Технические характеристики энергопринимающих устройств ______________________________________________ ________________________________________________________________________________________________________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Существующая мощность (при наличии) _____________________________________________________________кВт.</w:t>
      </w:r>
    </w:p>
    <w:p w:rsidR="00B41F9F" w:rsidRPr="00B41F9F" w:rsidRDefault="00B41F9F" w:rsidP="00B41F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Количество точек присоединения с указанием технических параметров элементов энергопринимающих устройств: ______________________________________________________________________________________________ _____________________________________________________________________________________________________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Заявляемый уровень надежности энергопринимающих устройств </w:t>
      </w:r>
      <w:r w:rsidRPr="00B41F9F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: </w:t>
      </w:r>
      <w:r w:rsidRPr="00B41F9F"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B41F9F">
        <w:rPr>
          <w:rFonts w:ascii="Times New Roman" w:eastAsia="Times New Roman" w:hAnsi="Times New Roman" w:cs="Times New Roman"/>
          <w:u w:val="single"/>
          <w:lang w:eastAsia="ru-RU"/>
        </w:rPr>
        <w:t xml:space="preserve">  □;    </w:t>
      </w:r>
      <w:r w:rsidRPr="00B41F9F">
        <w:rPr>
          <w:rFonts w:ascii="Times New Roman" w:eastAsia="Times New Roman" w:hAnsi="Times New Roman" w:cs="Times New Roman"/>
          <w:b/>
          <w:u w:val="single"/>
          <w:lang w:val="en-US" w:eastAsia="ru-RU"/>
        </w:rPr>
        <w:t>II</w:t>
      </w:r>
      <w:r w:rsidRPr="00B41F9F">
        <w:rPr>
          <w:rFonts w:ascii="Times New Roman" w:eastAsia="Times New Roman" w:hAnsi="Times New Roman" w:cs="Times New Roman"/>
          <w:u w:val="single"/>
          <w:lang w:eastAsia="ru-RU"/>
        </w:rPr>
        <w:t xml:space="preserve">   □;    </w:t>
      </w:r>
      <w:r w:rsidRPr="00B41F9F">
        <w:rPr>
          <w:rFonts w:ascii="Times New Roman" w:eastAsia="Times New Roman" w:hAnsi="Times New Roman" w:cs="Times New Roman"/>
          <w:b/>
          <w:u w:val="single"/>
          <w:lang w:val="en-US" w:eastAsia="ru-RU"/>
        </w:rPr>
        <w:t>III</w:t>
      </w:r>
      <w:r w:rsidRPr="00B41F9F">
        <w:rPr>
          <w:rFonts w:ascii="Times New Roman" w:eastAsia="Times New Roman" w:hAnsi="Times New Roman" w:cs="Times New Roman"/>
          <w:u w:val="single"/>
          <w:lang w:eastAsia="ru-RU"/>
        </w:rPr>
        <w:t xml:space="preserve"> □  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Заявляемый характер нагрузки (для генераторов - возможная скорость набора или снижения нагрузки) ________________________________________________________________________________________________________ Наличие нагрузок, искажающих форму кривой электрического тока и вызывающих несимметрию напряжения в точках присоединения: __________________________________________________________________________________ 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Величина технологического минимума (для генераторов), технологической и аварийной брони (для потребителей электрической энергии): 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_______________________________________________________________________________.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Обоснование величины технологического минимума (для генераторов), технологической и аварийной брони (для потребителей электрической энергии): 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___________________________________________________________________.</w:t>
      </w:r>
    </w:p>
    <w:p w:rsidR="00B41F9F" w:rsidRPr="00B41F9F" w:rsidRDefault="00B41F9F" w:rsidP="00B41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Необходимость наличия технологической и (или) аварийной брони, определяемой в соответствии с требованиями пункта 14(2) Правил ТП</w:t>
      </w:r>
      <w:r w:rsidRPr="00B41F9F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3"/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________________________________________________________________________________.</w:t>
      </w:r>
    </w:p>
    <w:p w:rsidR="00B41F9F" w:rsidRPr="00B41F9F" w:rsidRDefault="00B41F9F" w:rsidP="00B41F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Сроки проектирования энергопринимающих устройств (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____________________________________________________________________________________________________________________________________________________________________________________________________________.</w:t>
      </w:r>
    </w:p>
    <w:p w:rsidR="00B41F9F" w:rsidRPr="00B41F9F" w:rsidRDefault="00B41F9F" w:rsidP="00B41F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Сроки поэтапного введения в эксплуатацию энергопринимающих устройств (</w:t>
      </w:r>
      <w:r w:rsidRPr="00B41F9F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_____________________________________________________________________________________________________________________________________________________________________________________________________________</w:t>
      </w:r>
    </w:p>
    <w:p w:rsidR="00B41F9F" w:rsidRPr="00B41F9F" w:rsidRDefault="00B41F9F" w:rsidP="00B41F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очередям: ____________________________________________________________________________________________________________________________________________________________________________________________________________</w:t>
      </w:r>
    </w:p>
    <w:p w:rsidR="00B41F9F" w:rsidRPr="00B41F9F" w:rsidRDefault="00B41F9F" w:rsidP="00B41F9F">
      <w:pPr>
        <w:spacing w:after="0" w:line="240" w:lineRule="auto"/>
        <w:rPr>
          <w:rFonts w:ascii="Arial" w:eastAsia="Times New Roman" w:hAnsi="Arial" w:cs="Arial"/>
          <w:spacing w:val="-10"/>
          <w:u w:val="single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Уровень напряжения </w:t>
      </w:r>
      <w:r w:rsidRPr="00B41F9F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B41F9F">
        <w:rPr>
          <w:rFonts w:ascii="Times New Roman" w:eastAsia="Times New Roman" w:hAnsi="Times New Roman" w:cs="Times New Roman"/>
          <w:b/>
          <w:spacing w:val="-10"/>
          <w:lang w:eastAsia="ru-RU"/>
        </w:rPr>
        <w:t>: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0,23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;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 0,38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6 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 xml:space="preserve">□;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10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20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35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110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B41F9F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или иное   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 xml:space="preserve">           , </w:t>
      </w:r>
      <w:r w:rsidRPr="00B41F9F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кВ</w:t>
      </w:r>
      <w:r w:rsidRPr="00B41F9F">
        <w:rPr>
          <w:rFonts w:ascii="Arial" w:eastAsia="Times New Roman" w:hAnsi="Arial" w:cs="Arial"/>
          <w:spacing w:val="-10"/>
          <w:u w:val="single"/>
          <w:lang w:eastAsia="ru-RU"/>
        </w:rPr>
        <w:t>.</w:t>
      </w:r>
    </w:p>
    <w:p w:rsidR="00B41F9F" w:rsidRPr="00B41F9F" w:rsidRDefault="00B41F9F" w:rsidP="00B41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F9F">
        <w:rPr>
          <w:rFonts w:ascii="Times New Roman" w:eastAsia="Times New Roman" w:hAnsi="Times New Roman" w:cs="Times New Roman"/>
          <w:b/>
          <w:lang w:eastAsia="ru-RU"/>
        </w:rPr>
        <w:t>Причина обращения</w:t>
      </w:r>
      <w:r w:rsidRPr="00B41F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F9F">
        <w:rPr>
          <w:rFonts w:ascii="Times New Roman" w:eastAsia="Times New Roman" w:hAnsi="Times New Roman" w:cs="Times New Roman"/>
          <w:i/>
          <w:lang w:eastAsia="ru-RU"/>
        </w:rPr>
        <w:t>(нужное подчеркнуть):</w:t>
      </w:r>
      <w:r w:rsidRPr="00B41F9F">
        <w:rPr>
          <w:rFonts w:ascii="Times New Roman" w:eastAsia="Times New Roman" w:hAnsi="Times New Roman" w:cs="Times New Roman"/>
          <w:lang w:eastAsia="ru-RU"/>
        </w:rPr>
        <w:t xml:space="preserve"> присоединение впервые вводимых энергопринимающих устройств; присоединение ранее присоединенных энергопринимающих устройств с увеличением мощности; присоединение в отношении ранее присоединенных энергопринимающих устройств без увеличения мощности, влекущее изменение схемы внешнего электроснабжения устройств; перераспределение мощности.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0"/>
        <w:gridCol w:w="4688"/>
      </w:tblGrid>
      <w:tr w:rsidR="00B41F9F" w:rsidRPr="00B41F9F" w:rsidTr="001076E7">
        <w:trPr>
          <w:trHeight w:val="425"/>
        </w:trPr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</w:tcPr>
          <w:p w:rsidR="00B41F9F" w:rsidRPr="00B41F9F" w:rsidRDefault="00B41F9F" w:rsidP="00B41F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B41F9F" w:rsidRPr="00B41F9F" w:rsidRDefault="00B41F9F" w:rsidP="00B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Заявитель</w:t>
            </w:r>
          </w:p>
          <w:p w:rsidR="00B41F9F" w:rsidRPr="00B41F9F" w:rsidRDefault="00B41F9F" w:rsidP="00B41F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B41F9F" w:rsidRPr="00B41F9F" w:rsidRDefault="00B41F9F" w:rsidP="00B4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(Ф. И. О.)</w:t>
            </w:r>
          </w:p>
          <w:p w:rsidR="00B41F9F" w:rsidRPr="00B41F9F" w:rsidRDefault="00B41F9F" w:rsidP="00B41F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Телефон        ________________________</w:t>
            </w:r>
          </w:p>
          <w:p w:rsidR="00B41F9F" w:rsidRPr="00B41F9F" w:rsidRDefault="00B41F9F" w:rsidP="00B41F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Подпись        ________________________</w:t>
            </w:r>
          </w:p>
          <w:p w:rsidR="00B41F9F" w:rsidRPr="00B41F9F" w:rsidRDefault="00B41F9F" w:rsidP="00B41F9F">
            <w:pPr>
              <w:tabs>
                <w:tab w:val="left" w:pos="3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  <w:lang w:eastAsia="ru-RU"/>
              </w:rPr>
              <w:t xml:space="preserve">                                                                             </w:t>
            </w:r>
            <w:r w:rsidRPr="00B41F9F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Расшифровка подписи</w:t>
            </w:r>
            <w:r w:rsidRPr="00B41F9F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ab/>
            </w:r>
          </w:p>
          <w:p w:rsidR="00B41F9F" w:rsidRPr="00B41F9F" w:rsidRDefault="00B41F9F" w:rsidP="00B41F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41F9F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 xml:space="preserve">                        </w:t>
            </w:r>
            <w:r w:rsidRPr="00B41F9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«         »___________20__ г.</w:t>
            </w:r>
          </w:p>
        </w:tc>
      </w:tr>
    </w:tbl>
    <w:p w:rsidR="00B41F9F" w:rsidRPr="00B41F9F" w:rsidRDefault="00B41F9F" w:rsidP="00B41F9F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432D3B" w:rsidRDefault="00432D3B">
      <w:bookmarkStart w:id="1" w:name="_GoBack"/>
      <w:bookmarkEnd w:id="1"/>
    </w:p>
    <w:sectPr w:rsidR="00432D3B" w:rsidSect="003F1218">
      <w:endnotePr>
        <w:numFmt w:val="decimal"/>
      </w:endnotePr>
      <w:pgSz w:w="11906" w:h="16838" w:code="9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25" w:rsidRDefault="00F61725" w:rsidP="00B41F9F">
      <w:pPr>
        <w:spacing w:after="0" w:line="240" w:lineRule="auto"/>
      </w:pPr>
      <w:r>
        <w:separator/>
      </w:r>
    </w:p>
  </w:endnote>
  <w:endnote w:type="continuationSeparator" w:id="0">
    <w:p w:rsidR="00F61725" w:rsidRDefault="00F61725" w:rsidP="00B41F9F">
      <w:pPr>
        <w:spacing w:after="0" w:line="240" w:lineRule="auto"/>
      </w:pPr>
      <w:r>
        <w:continuationSeparator/>
      </w:r>
    </w:p>
  </w:endnote>
  <w:endnote w:id="1">
    <w:p w:rsidR="00B41F9F" w:rsidRPr="003241AA" w:rsidRDefault="00B41F9F" w:rsidP="00B41F9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6"/>
        </w:rPr>
        <w:endnoteRef/>
      </w:r>
      <w:r>
        <w:t xml:space="preserve"> </w:t>
      </w:r>
      <w:r w:rsidRPr="00A10227">
        <w:rPr>
          <w:sz w:val="16"/>
          <w:szCs w:val="16"/>
        </w:rPr>
        <w:t>Согласно пунк</w:t>
      </w:r>
      <w:r>
        <w:rPr>
          <w:sz w:val="16"/>
          <w:szCs w:val="16"/>
        </w:rPr>
        <w:t>тов</w:t>
      </w:r>
      <w:r w:rsidRPr="00A10227">
        <w:rPr>
          <w:sz w:val="16"/>
          <w:szCs w:val="16"/>
        </w:rPr>
        <w:t xml:space="preserve"> </w:t>
      </w:r>
      <w:r>
        <w:rPr>
          <w:sz w:val="16"/>
          <w:szCs w:val="16"/>
        </w:rPr>
        <w:t>14 и 15</w:t>
      </w:r>
      <w:r w:rsidRPr="00A10227">
        <w:rPr>
          <w:sz w:val="16"/>
          <w:szCs w:val="16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ПП РФ от 27.12.2004 №861.</w:t>
      </w:r>
    </w:p>
  </w:endnote>
  <w:endnote w:id="2">
    <w:p w:rsidR="00B41F9F" w:rsidRPr="00F63C37" w:rsidRDefault="00B41F9F" w:rsidP="00B41F9F">
      <w:pPr>
        <w:pStyle w:val="a4"/>
        <w:rPr>
          <w:sz w:val="16"/>
          <w:szCs w:val="16"/>
        </w:rPr>
      </w:pPr>
      <w:r w:rsidRPr="00F63C37">
        <w:rPr>
          <w:rStyle w:val="a6"/>
          <w:sz w:val="16"/>
          <w:szCs w:val="16"/>
        </w:rPr>
        <w:endnoteRef/>
      </w:r>
      <w:r w:rsidRPr="00F63C37">
        <w:rPr>
          <w:sz w:val="16"/>
          <w:szCs w:val="16"/>
        </w:rPr>
        <w:t xml:space="preserve"> Указывается максимальная мощность </w:t>
      </w:r>
      <w:r>
        <w:rPr>
          <w:sz w:val="16"/>
          <w:szCs w:val="16"/>
        </w:rPr>
        <w:t xml:space="preserve">энергопринимающих устройств </w:t>
      </w:r>
      <w:r w:rsidRPr="00F63C37">
        <w:rPr>
          <w:sz w:val="16"/>
          <w:szCs w:val="16"/>
        </w:rPr>
        <w:t>без учета существующей</w:t>
      </w:r>
      <w:r>
        <w:rPr>
          <w:sz w:val="16"/>
          <w:szCs w:val="16"/>
        </w:rPr>
        <w:t xml:space="preserve"> (ранее присоединенной) мощности</w:t>
      </w:r>
      <w:r w:rsidRPr="00F63C37">
        <w:rPr>
          <w:sz w:val="16"/>
          <w:szCs w:val="16"/>
        </w:rPr>
        <w:t>.</w:t>
      </w:r>
    </w:p>
  </w:endnote>
  <w:endnote w:id="3">
    <w:p w:rsidR="00B41F9F" w:rsidRDefault="00B41F9F" w:rsidP="00B41F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8206F">
        <w:rPr>
          <w:rStyle w:val="a6"/>
          <w:sz w:val="16"/>
          <w:szCs w:val="16"/>
        </w:rPr>
        <w:endnoteRef/>
      </w:r>
      <w:r w:rsidRPr="00A8206F">
        <w:rPr>
          <w:sz w:val="16"/>
          <w:szCs w:val="16"/>
        </w:rPr>
        <w:t xml:space="preserve"> Правил</w:t>
      </w:r>
      <w:r>
        <w:rPr>
          <w:sz w:val="16"/>
          <w:szCs w:val="16"/>
        </w:rPr>
        <w:t>а</w:t>
      </w:r>
      <w:r w:rsidRPr="00A8206F">
        <w:rPr>
          <w:sz w:val="16"/>
          <w:szCs w:val="1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sz w:val="16"/>
          <w:szCs w:val="16"/>
        </w:rPr>
        <w:t>, утверждены ПП РФ от 27.12.2004 №861</w:t>
      </w:r>
    </w:p>
    <w:p w:rsidR="00B41F9F" w:rsidRDefault="00B41F9F" w:rsidP="00B41F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1F9F" w:rsidRDefault="00B41F9F" w:rsidP="00B41F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1F9F" w:rsidRPr="003D0A3D" w:rsidRDefault="00B41F9F" w:rsidP="00B41F9F">
      <w:pPr>
        <w:pStyle w:val="a3"/>
        <w:tabs>
          <w:tab w:val="left" w:pos="284"/>
        </w:tabs>
        <w:spacing w:after="0"/>
        <w:jc w:val="both"/>
        <w:rPr>
          <w:b/>
          <w:spacing w:val="-10"/>
          <w:sz w:val="22"/>
          <w:szCs w:val="22"/>
        </w:rPr>
      </w:pPr>
      <w:r w:rsidRPr="003D0A3D">
        <w:rPr>
          <w:b/>
          <w:spacing w:val="-10"/>
          <w:sz w:val="22"/>
          <w:szCs w:val="22"/>
        </w:rPr>
        <w:t xml:space="preserve">Приложение: </w:t>
      </w:r>
    </w:p>
    <w:p w:rsidR="00B41F9F" w:rsidRPr="003D0A3D" w:rsidRDefault="00B41F9F" w:rsidP="00B41F9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3D0A3D">
        <w:rPr>
          <w:rFonts w:ascii="Times New Roman" w:hAnsi="Times New Roman" w:cs="Times New Roman"/>
          <w:spacing w:val="-10"/>
          <w:sz w:val="22"/>
          <w:szCs w:val="22"/>
        </w:rPr>
        <w:t>а)</w:t>
      </w:r>
      <w:r w:rsidRPr="003D0A3D">
        <w:rPr>
          <w:rFonts w:ascii="Times New Roman" w:hAnsi="Times New Roman" w:cs="Times New Roman"/>
          <w:spacing w:val="-10"/>
          <w:sz w:val="22"/>
          <w:szCs w:val="22"/>
        </w:rPr>
        <w:tab/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B41F9F" w:rsidRPr="003D0A3D" w:rsidRDefault="00B41F9F" w:rsidP="00B41F9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3D0A3D">
        <w:rPr>
          <w:rFonts w:ascii="Times New Roman" w:hAnsi="Times New Roman" w:cs="Times New Roman"/>
          <w:spacing w:val="-10"/>
          <w:sz w:val="22"/>
          <w:szCs w:val="22"/>
        </w:rPr>
        <w:t>б)</w:t>
      </w:r>
      <w:r w:rsidRPr="003D0A3D">
        <w:rPr>
          <w:rFonts w:ascii="Times New Roman" w:hAnsi="Times New Roman" w:cs="Times New Roman"/>
          <w:spacing w:val="-10"/>
          <w:sz w:val="22"/>
          <w:szCs w:val="22"/>
        </w:rPr>
        <w:tab/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B41F9F" w:rsidRPr="003D0A3D" w:rsidRDefault="00B41F9F" w:rsidP="00B41F9F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3D0A3D">
        <w:rPr>
          <w:rFonts w:ascii="Times New Roman" w:hAnsi="Times New Roman" w:cs="Times New Roman"/>
          <w:spacing w:val="-10"/>
          <w:sz w:val="22"/>
          <w:szCs w:val="22"/>
        </w:rPr>
        <w:t>в)</w:t>
      </w:r>
      <w:r w:rsidRPr="003D0A3D">
        <w:rPr>
          <w:rFonts w:ascii="Times New Roman" w:hAnsi="Times New Roman" w:cs="Times New Roman"/>
          <w:spacing w:val="-10"/>
          <w:sz w:val="22"/>
          <w:szCs w:val="22"/>
        </w:rPr>
        <w:tab/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B41F9F" w:rsidRPr="003D0A3D" w:rsidRDefault="00B41F9F" w:rsidP="00B41F9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3D0A3D">
        <w:rPr>
          <w:rFonts w:ascii="Times New Roman" w:hAnsi="Times New Roman" w:cs="Times New Roman"/>
          <w:spacing w:val="-10"/>
          <w:sz w:val="22"/>
          <w:szCs w:val="22"/>
        </w:rPr>
        <w:t>г)</w:t>
      </w:r>
      <w:r w:rsidRPr="003D0A3D">
        <w:rPr>
          <w:rFonts w:ascii="Times New Roman" w:hAnsi="Times New Roman" w:cs="Times New Roman"/>
          <w:spacing w:val="-10"/>
          <w:sz w:val="22"/>
          <w:szCs w:val="22"/>
        </w:rPr>
        <w:tab/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B41F9F" w:rsidRPr="003D0A3D" w:rsidRDefault="00B41F9F" w:rsidP="00B41F9F">
      <w:pPr>
        <w:tabs>
          <w:tab w:val="left" w:pos="284"/>
        </w:tabs>
        <w:autoSpaceDE w:val="0"/>
        <w:autoSpaceDN w:val="0"/>
        <w:adjustRightInd w:val="0"/>
        <w:jc w:val="both"/>
      </w:pPr>
      <w:r>
        <w:rPr>
          <w:spacing w:val="-10"/>
        </w:rPr>
        <w:t>д</w:t>
      </w:r>
      <w:r w:rsidRPr="003D0A3D">
        <w:rPr>
          <w:spacing w:val="-10"/>
        </w:rPr>
        <w:t>)</w:t>
      </w:r>
      <w:r w:rsidRPr="003D0A3D">
        <w:rPr>
          <w:spacing w:val="-10"/>
        </w:rPr>
        <w:tab/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B41F9F" w:rsidRPr="003D0A3D" w:rsidRDefault="00B41F9F" w:rsidP="00B41F9F">
      <w:pPr>
        <w:tabs>
          <w:tab w:val="left" w:pos="284"/>
        </w:tabs>
        <w:autoSpaceDE w:val="0"/>
        <w:autoSpaceDN w:val="0"/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25" w:rsidRDefault="00F61725" w:rsidP="00B41F9F">
      <w:pPr>
        <w:spacing w:after="0" w:line="240" w:lineRule="auto"/>
      </w:pPr>
      <w:r>
        <w:separator/>
      </w:r>
    </w:p>
  </w:footnote>
  <w:footnote w:type="continuationSeparator" w:id="0">
    <w:p w:rsidR="00F61725" w:rsidRDefault="00F61725" w:rsidP="00B4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8"/>
    <w:rsid w:val="00432D3B"/>
    <w:rsid w:val="00B41F9F"/>
    <w:rsid w:val="00B65938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D55"/>
  <w15:chartTrackingRefBased/>
  <w15:docId w15:val="{5AC2F37A-7800-4FF8-808E-29CF4E4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rsid w:val="00B4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B41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B4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2019-02-01T10:28:00Z</dcterms:created>
  <dcterms:modified xsi:type="dcterms:W3CDTF">2019-02-01T10:30:00Z</dcterms:modified>
</cp:coreProperties>
</file>